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013647">
        <w:t>8</w:t>
      </w:r>
      <w:r w:rsidRPr="00E54A26">
        <w:t>%–</w:t>
      </w:r>
      <w:r w:rsidR="00BF6358">
        <w:t>1</w:t>
      </w:r>
      <w:r w:rsidR="00013647">
        <w:t>0</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the General Thoracic Surgery Database (GTSD)</w:t>
      </w:r>
      <w:r w:rsidR="00376E0E">
        <w:t xml:space="preserve">, and </w:t>
      </w:r>
      <w:r w:rsidR="00CE36BC" w:rsidRPr="00CE36BC">
        <w:rPr>
          <w:rFonts w:cstheme="minorHAnsi"/>
          <w:color w:val="000000"/>
        </w:rPr>
        <w:t>the mechanical circulatory support database (Intermacs)</w:t>
      </w:r>
      <w:r w:rsidRPr="00E54A26">
        <w:t>. The CHSD contains more than 4</w:t>
      </w:r>
      <w:r w:rsidR="00760DFF">
        <w:t>7</w:t>
      </w:r>
      <w:r w:rsidR="00BF6358">
        <w:t>5</w:t>
      </w:r>
      <w:r w:rsidRPr="00E54A26">
        <w:t xml:space="preserve">,000 congenital heart surgery procedure records and has </w:t>
      </w:r>
      <w:r w:rsidR="00760DFF">
        <w:t>approximately 1,0</w:t>
      </w:r>
      <w:r w:rsidR="00640081">
        <w:t>6</w:t>
      </w:r>
      <w:r w:rsidR="00013647">
        <w:t>0</w:t>
      </w:r>
      <w:r w:rsidRPr="00E54A26">
        <w:t xml:space="preserve">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640081">
        <w:rPr>
          <w:rFonts w:ascii="Times New Roman" w:eastAsia="Times New Roman" w:hAnsi="Times New Roman" w:cs="Times New Roman"/>
          <w:sz w:val="24"/>
          <w:szCs w:val="24"/>
        </w:rPr>
        <w:t>6</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640081"/>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013647"/>
    <w:rsid w:val="00376E0E"/>
    <w:rsid w:val="004049B3"/>
    <w:rsid w:val="0047648A"/>
    <w:rsid w:val="004A5CA1"/>
    <w:rsid w:val="00640081"/>
    <w:rsid w:val="00760DFF"/>
    <w:rsid w:val="00771C80"/>
    <w:rsid w:val="00985490"/>
    <w:rsid w:val="00AA27D5"/>
    <w:rsid w:val="00BF6358"/>
    <w:rsid w:val="00CE36BC"/>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11</cp:revision>
  <dcterms:created xsi:type="dcterms:W3CDTF">2017-01-04T15:53:00Z</dcterms:created>
  <dcterms:modified xsi:type="dcterms:W3CDTF">2018-10-11T18:01:00Z</dcterms:modified>
</cp:coreProperties>
</file>