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7" w:type="dxa"/>
        <w:tblInd w:w="7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011"/>
      </w:tblGrid>
      <w:tr w:rsidR="006A35BE" w:rsidRPr="006A35BE" w14:paraId="79F1FAB3" w14:textId="77777777" w:rsidTr="00450A72">
        <w:trPr>
          <w:trHeight w:val="300"/>
          <w:tblCellSpacing w:w="7" w:type="dxa"/>
        </w:trPr>
        <w:tc>
          <w:tcPr>
            <w:tcW w:w="8983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3F3F3"/>
          </w:tcPr>
          <w:p w14:paraId="0DE43454" w14:textId="77777777" w:rsidR="006A35BE" w:rsidRPr="006A35BE" w:rsidRDefault="006A35BE" w:rsidP="006A35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5BE">
              <w:rPr>
                <w:rFonts w:ascii="Arial" w:hAnsi="Arial" w:cs="Arial"/>
                <w:b/>
                <w:bCs/>
                <w:sz w:val="22"/>
                <w:szCs w:val="22"/>
              </w:rPr>
              <w:t>Table 1. Baseline and Operative Characteristics of the Patients.</w:t>
            </w:r>
          </w:p>
          <w:p w14:paraId="06B82B99" w14:textId="77777777" w:rsidR="006A35BE" w:rsidRPr="006A35BE" w:rsidRDefault="006A35BE" w:rsidP="006A35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9"/>
              <w:gridCol w:w="1739"/>
              <w:gridCol w:w="1996"/>
              <w:gridCol w:w="1354"/>
            </w:tblGrid>
            <w:tr w:rsidR="006A35BE" w:rsidRPr="006A35BE" w14:paraId="0B80B427" w14:textId="77777777" w:rsidTr="00450A72">
              <w:tc>
                <w:tcPr>
                  <w:tcW w:w="4158" w:type="dxa"/>
                  <w:shd w:val="clear" w:color="auto" w:fill="auto"/>
                </w:tcPr>
                <w:p w14:paraId="626D3F1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Characteristic n(%)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419F2C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Repair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42848B1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Replacement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14:paraId="71D8214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 value</w:t>
                  </w:r>
                </w:p>
              </w:tc>
            </w:tr>
            <w:tr w:rsidR="006A35BE" w:rsidRPr="006A35BE" w14:paraId="797CD08E" w14:textId="77777777" w:rsidTr="00450A72">
              <w:tc>
                <w:tcPr>
                  <w:tcW w:w="4158" w:type="dxa"/>
                  <w:shd w:val="clear" w:color="auto" w:fill="auto"/>
                </w:tcPr>
                <w:p w14:paraId="638BE14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Male sex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84D777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EEC1B6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62E4AAE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4652955E" w14:textId="77777777" w:rsidTr="00450A72">
              <w:tc>
                <w:tcPr>
                  <w:tcW w:w="4158" w:type="dxa"/>
                  <w:shd w:val="clear" w:color="auto" w:fill="auto"/>
                </w:tcPr>
                <w:p w14:paraId="4459CEB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45C61D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2722CF7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7D7D2DC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B20C861" w14:textId="77777777" w:rsidTr="00450A72">
              <w:tc>
                <w:tcPr>
                  <w:tcW w:w="4158" w:type="dxa"/>
                  <w:shd w:val="clear" w:color="auto" w:fill="auto"/>
                </w:tcPr>
                <w:p w14:paraId="6939221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White race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FDCEE1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69A6FB9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460EA6C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1CB95E7F" w14:textId="77777777" w:rsidTr="00450A72">
              <w:tc>
                <w:tcPr>
                  <w:tcW w:w="4158" w:type="dxa"/>
                  <w:shd w:val="clear" w:color="auto" w:fill="auto"/>
                </w:tcPr>
                <w:p w14:paraId="73B411E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Hispanic ethnic group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E1F642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7552A7B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7EF8754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6149D0FF" w14:textId="77777777" w:rsidTr="00450A72">
              <w:tc>
                <w:tcPr>
                  <w:tcW w:w="4158" w:type="dxa"/>
                  <w:shd w:val="clear" w:color="auto" w:fill="auto"/>
                </w:tcPr>
                <w:p w14:paraId="0E6AFF4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 and surgical history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9D0627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0A5F66D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08F95BF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02C3029A" w14:textId="77777777" w:rsidTr="00450A72">
              <w:tc>
                <w:tcPr>
                  <w:tcW w:w="4158" w:type="dxa"/>
                  <w:shd w:val="clear" w:color="auto" w:fill="auto"/>
                </w:tcPr>
                <w:p w14:paraId="67E39E4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Diabetes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23CDDB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4139FD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4FE7981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28D4F2E5" w14:textId="77777777" w:rsidTr="00450A72">
              <w:tc>
                <w:tcPr>
                  <w:tcW w:w="4158" w:type="dxa"/>
                  <w:shd w:val="clear" w:color="auto" w:fill="auto"/>
                </w:tcPr>
                <w:p w14:paraId="0E4789A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Renal insufficiency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9790FA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645B7DA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4F0115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4C2E219" w14:textId="77777777" w:rsidTr="00450A72">
              <w:tc>
                <w:tcPr>
                  <w:tcW w:w="4158" w:type="dxa"/>
                  <w:shd w:val="clear" w:color="auto" w:fill="auto"/>
                </w:tcPr>
                <w:p w14:paraId="0C7703F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Previous CABG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CDF431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2C1CA91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628F768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E563D2F" w14:textId="77777777" w:rsidTr="00450A72">
              <w:tc>
                <w:tcPr>
                  <w:tcW w:w="4158" w:type="dxa"/>
                  <w:shd w:val="clear" w:color="auto" w:fill="auto"/>
                </w:tcPr>
                <w:p w14:paraId="3368B6B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Previous PCI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33772C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13C5C9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53B9148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07B3DE5D" w14:textId="77777777" w:rsidTr="00450A72">
              <w:tc>
                <w:tcPr>
                  <w:tcW w:w="4158" w:type="dxa"/>
                  <w:shd w:val="clear" w:color="auto" w:fill="auto"/>
                </w:tcPr>
                <w:p w14:paraId="4D763DB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Heart failure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C2A893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6E001B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AAE9C6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1B88D0B" w14:textId="77777777" w:rsidTr="00450A72">
              <w:tc>
                <w:tcPr>
                  <w:tcW w:w="4158" w:type="dxa"/>
                  <w:shd w:val="clear" w:color="auto" w:fill="auto"/>
                </w:tcPr>
                <w:p w14:paraId="1A66445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Myocardial infarction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057A98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E103CB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6FF5548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18A70263" w14:textId="77777777" w:rsidTr="00450A72">
              <w:tc>
                <w:tcPr>
                  <w:tcW w:w="4158" w:type="dxa"/>
                  <w:shd w:val="clear" w:color="auto" w:fill="auto"/>
                </w:tcPr>
                <w:p w14:paraId="1007BC4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Atrial fibrillation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3CEF57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05ABB1D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6D3711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40D3630A" w14:textId="77777777" w:rsidTr="00450A72">
              <w:tc>
                <w:tcPr>
                  <w:tcW w:w="4158" w:type="dxa"/>
                  <w:shd w:val="clear" w:color="auto" w:fill="auto"/>
                </w:tcPr>
                <w:p w14:paraId="5A1340D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Implantable cardioverter–defibrillator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FAA7C4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3A6D736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13F1DDB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61F6636" w14:textId="77777777" w:rsidTr="00450A72">
              <w:tc>
                <w:tcPr>
                  <w:tcW w:w="4158" w:type="dxa"/>
                  <w:shd w:val="clear" w:color="auto" w:fill="auto"/>
                </w:tcPr>
                <w:p w14:paraId="088B3AE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05F28E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3DAFF05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1A51B9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B996ED6" w14:textId="77777777" w:rsidTr="00450A72">
              <w:tc>
                <w:tcPr>
                  <w:tcW w:w="4158" w:type="dxa"/>
                  <w:shd w:val="clear" w:color="auto" w:fill="auto"/>
                </w:tcPr>
                <w:p w14:paraId="0DA10BF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Left ventricular ejection fraction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655079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3710947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121CF2C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3DE3C66" w14:textId="77777777" w:rsidTr="00450A72">
              <w:tc>
                <w:tcPr>
                  <w:tcW w:w="4158" w:type="dxa"/>
                  <w:shd w:val="clear" w:color="auto" w:fill="auto"/>
                </w:tcPr>
                <w:p w14:paraId="483E05B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Effective regurgitant orifice area (cm</w:t>
                  </w: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E6D648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5B6EB0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563772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FED2594" w14:textId="77777777" w:rsidTr="00450A72">
              <w:tc>
                <w:tcPr>
                  <w:tcW w:w="4158" w:type="dxa"/>
                  <w:shd w:val="clear" w:color="auto" w:fill="auto"/>
                </w:tcPr>
                <w:p w14:paraId="2FC0083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CCS angina scale Grade III or IV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5082D3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55BBDE9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3571C8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1D5D0FA" w14:textId="77777777" w:rsidTr="00450A72">
              <w:tc>
                <w:tcPr>
                  <w:tcW w:w="4158" w:type="dxa"/>
                  <w:shd w:val="clear" w:color="auto" w:fill="auto"/>
                </w:tcPr>
                <w:p w14:paraId="27C778C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No angina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A7063B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34AE815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5A54F0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7C0D94F" w14:textId="77777777" w:rsidTr="00450A72">
              <w:tc>
                <w:tcPr>
                  <w:tcW w:w="4158" w:type="dxa"/>
                  <w:shd w:val="clear" w:color="auto" w:fill="auto"/>
                </w:tcPr>
                <w:p w14:paraId="12BEF65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NYHA class III or IV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2FC3FB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622440F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3DD318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02D449B" w14:textId="77777777" w:rsidTr="00450A72">
              <w:tc>
                <w:tcPr>
                  <w:tcW w:w="4158" w:type="dxa"/>
                  <w:shd w:val="clear" w:color="auto" w:fill="auto"/>
                </w:tcPr>
                <w:p w14:paraId="3C5D956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Minnesota Living with Heart Failure score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D3A357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6D21D8E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468B7C5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D0B1743" w14:textId="77777777" w:rsidTr="00450A72">
              <w:tc>
                <w:tcPr>
                  <w:tcW w:w="4158" w:type="dxa"/>
                  <w:shd w:val="clear" w:color="auto" w:fill="auto"/>
                </w:tcPr>
                <w:p w14:paraId="13ADE0F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Concomitant CABG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09BA0D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3D756A4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5C7A5B3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2DCCC30" w14:textId="77777777" w:rsidTr="00450A72">
              <w:tc>
                <w:tcPr>
                  <w:tcW w:w="4158" w:type="dxa"/>
                  <w:shd w:val="clear" w:color="auto" w:fill="auto"/>
                </w:tcPr>
                <w:p w14:paraId="0D8858F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STS Score 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2C96CE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4463686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34A82D4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5FD41AE" w14:textId="77777777" w:rsidTr="00450A72">
              <w:tc>
                <w:tcPr>
                  <w:tcW w:w="4158" w:type="dxa"/>
                  <w:shd w:val="clear" w:color="auto" w:fill="auto"/>
                </w:tcPr>
                <w:p w14:paraId="5B92226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COPD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03EC8E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53ACEBB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2BDC1AC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FCD78D1" w14:textId="77777777" w:rsidR="006A35BE" w:rsidRPr="006A35BE" w:rsidRDefault="006A35BE" w:rsidP="006A35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A0C424" w14:textId="77777777" w:rsidR="006A35BE" w:rsidRPr="006A35BE" w:rsidRDefault="006A35BE" w:rsidP="006A35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1673A" w14:textId="77777777" w:rsidR="006A35BE" w:rsidRPr="006A35BE" w:rsidRDefault="006A35BE" w:rsidP="006A35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320737" w14:textId="77777777" w:rsidR="006A35BE" w:rsidRPr="006A35BE" w:rsidRDefault="006A35BE" w:rsidP="006A35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35BE">
              <w:rPr>
                <w:rFonts w:ascii="Arial" w:hAnsi="Arial" w:cs="Arial"/>
                <w:b/>
                <w:sz w:val="22"/>
                <w:szCs w:val="22"/>
              </w:rPr>
              <w:t>Table 2. Clinical End Points, Serious Adverse Events, and Hospitalizations at 30 Days and 1 Year.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1009"/>
              <w:gridCol w:w="1716"/>
              <w:gridCol w:w="581"/>
              <w:gridCol w:w="1127"/>
              <w:gridCol w:w="1586"/>
              <w:gridCol w:w="617"/>
            </w:tblGrid>
            <w:tr w:rsidR="006A35BE" w:rsidRPr="006A35BE" w14:paraId="7ED12728" w14:textId="77777777" w:rsidTr="00450A72">
              <w:tc>
                <w:tcPr>
                  <w:tcW w:w="2358" w:type="dxa"/>
                  <w:vMerge w:val="restart"/>
                  <w:shd w:val="clear" w:color="auto" w:fill="auto"/>
                </w:tcPr>
                <w:p w14:paraId="054BBF7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Clinical End point</w:t>
                  </w:r>
                </w:p>
              </w:tc>
              <w:tc>
                <w:tcPr>
                  <w:tcW w:w="3604" w:type="dxa"/>
                  <w:gridSpan w:val="3"/>
                  <w:shd w:val="clear" w:color="auto" w:fill="auto"/>
                </w:tcPr>
                <w:p w14:paraId="45FC328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30 days</w:t>
                  </w:r>
                </w:p>
              </w:tc>
              <w:tc>
                <w:tcPr>
                  <w:tcW w:w="3614" w:type="dxa"/>
                  <w:gridSpan w:val="3"/>
                  <w:shd w:val="clear" w:color="auto" w:fill="auto"/>
                </w:tcPr>
                <w:p w14:paraId="772C6FF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 year</w:t>
                  </w:r>
                </w:p>
              </w:tc>
            </w:tr>
            <w:tr w:rsidR="006A35BE" w:rsidRPr="006A35BE" w14:paraId="2C28C2E7" w14:textId="77777777" w:rsidTr="00450A72">
              <w:tc>
                <w:tcPr>
                  <w:tcW w:w="2358" w:type="dxa"/>
                  <w:vMerge/>
                  <w:shd w:val="clear" w:color="auto" w:fill="auto"/>
                </w:tcPr>
                <w:p w14:paraId="38D8194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54D7F7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Repair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920FD6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Replacement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1A6698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14:paraId="082C403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Repair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14:paraId="24A8000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Replacement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14:paraId="5C14FC8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</w:t>
                  </w:r>
                </w:p>
              </w:tc>
            </w:tr>
            <w:tr w:rsidR="006A35BE" w:rsidRPr="006A35BE" w14:paraId="7FF47B0C" w14:textId="77777777" w:rsidTr="00450A72">
              <w:tc>
                <w:tcPr>
                  <w:tcW w:w="2358" w:type="dxa"/>
                  <w:shd w:val="clear" w:color="auto" w:fill="auto"/>
                </w:tcPr>
                <w:p w14:paraId="32C9D51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Death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3FF82A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C452C1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4B886B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361585D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72BC044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31FE32E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27022DA6" w14:textId="77777777" w:rsidTr="00450A72">
              <w:tc>
                <w:tcPr>
                  <w:tcW w:w="2358" w:type="dxa"/>
                  <w:shd w:val="clear" w:color="auto" w:fill="auto"/>
                </w:tcPr>
                <w:p w14:paraId="61216A1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9F0534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3B7402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824F9F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1D95BAC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142AC2B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477D250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2D306BAB" w14:textId="77777777" w:rsidTr="00450A72">
              <w:tc>
                <w:tcPr>
                  <w:tcW w:w="2358" w:type="dxa"/>
                  <w:shd w:val="clear" w:color="auto" w:fill="auto"/>
                </w:tcPr>
                <w:p w14:paraId="199E045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Worsening in NYHA class of </w:t>
                  </w:r>
                  <w:r w:rsidRPr="006A35BE">
                    <w:rPr>
                      <w:rFonts w:ascii="Cambria Math" w:hAnsi="Cambria Math" w:cs="Cambria Math"/>
                      <w:b/>
                      <w:sz w:val="22"/>
                      <w:szCs w:val="22"/>
                    </w:rPr>
                    <w:t>⩾</w:t>
                  </w: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E181DB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E38FF9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BB17B2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72CF3FD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13D11AC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57FD584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17D40C33" w14:textId="77777777" w:rsidTr="00450A72">
              <w:tc>
                <w:tcPr>
                  <w:tcW w:w="2358" w:type="dxa"/>
                  <w:shd w:val="clear" w:color="auto" w:fill="auto"/>
                </w:tcPr>
                <w:p w14:paraId="359F4AB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Rehospitalization for heart failure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B027F9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9E66CC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E8A1E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4297116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3884508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4711FAE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48473CCC" w14:textId="77777777" w:rsidTr="00450A72">
              <w:tc>
                <w:tcPr>
                  <w:tcW w:w="2358" w:type="dxa"/>
                  <w:shd w:val="clear" w:color="auto" w:fill="auto"/>
                </w:tcPr>
                <w:p w14:paraId="3CE4B98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Mitral-valve reoperation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DAF127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0643A9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027B6A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5E95EBD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3884AD0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54EDF7C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5C22508" w14:textId="77777777" w:rsidTr="00450A72">
              <w:tc>
                <w:tcPr>
                  <w:tcW w:w="2358" w:type="dxa"/>
                  <w:shd w:val="clear" w:color="auto" w:fill="auto"/>
                </w:tcPr>
                <w:p w14:paraId="6FF43E1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Composite major adverse event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7FEEC5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9BDCCB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162DBF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289DBD5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4675A34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2A067BA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0799EC3" w14:textId="77777777" w:rsidTr="00450A72">
              <w:tc>
                <w:tcPr>
                  <w:tcW w:w="2358" w:type="dxa"/>
                  <w:shd w:val="clear" w:color="auto" w:fill="auto"/>
                </w:tcPr>
                <w:p w14:paraId="141397A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Serious adverse event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EAE6D5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4A4690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25D4E7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5098E64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14C8107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5A2C4C5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1250327C" w14:textId="77777777" w:rsidTr="00450A72">
              <w:tc>
                <w:tcPr>
                  <w:tcW w:w="2358" w:type="dxa"/>
                  <w:shd w:val="clear" w:color="auto" w:fill="auto"/>
                </w:tcPr>
                <w:p w14:paraId="04CC940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Heart failure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757ADA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9AEBD9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FABE10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7FE3E86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6558DAF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1CD429B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8A3EB4C" w14:textId="77777777" w:rsidTr="00450A72">
              <w:tc>
                <w:tcPr>
                  <w:tcW w:w="2358" w:type="dxa"/>
                  <w:shd w:val="clear" w:color="auto" w:fill="auto"/>
                </w:tcPr>
                <w:p w14:paraId="29AD87F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Stroke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1456B5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F34B2D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3BCC23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7B735F1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1413EE8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5BB20CD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20E3DF92" w14:textId="77777777" w:rsidTr="00450A72">
              <w:tc>
                <w:tcPr>
                  <w:tcW w:w="2358" w:type="dxa"/>
                  <w:shd w:val="clear" w:color="auto" w:fill="auto"/>
                </w:tcPr>
                <w:p w14:paraId="2386B63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Other</w:t>
                  </w:r>
                  <w:proofErr w:type="gramEnd"/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neurologic dysfunction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2098CF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4371948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75CE79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422DCB8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71E59FB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112DB0C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3A69D25" w14:textId="77777777" w:rsidTr="00450A72">
              <w:tc>
                <w:tcPr>
                  <w:tcW w:w="2358" w:type="dxa"/>
                  <w:shd w:val="clear" w:color="auto" w:fill="auto"/>
                </w:tcPr>
                <w:p w14:paraId="6104A1A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Myocardial infarction</w:t>
                  </w:r>
                </w:p>
                <w:p w14:paraId="09B9832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CE9CEC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0AD9C8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F5BB04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3B86729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2FE668F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355687D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CC58728" w14:textId="77777777" w:rsidTr="00450A72">
              <w:tc>
                <w:tcPr>
                  <w:tcW w:w="2358" w:type="dxa"/>
                  <w:shd w:val="clear" w:color="auto" w:fill="auto"/>
                </w:tcPr>
                <w:p w14:paraId="39E7844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Renal failure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1CBABC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D8AE74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4D6BE9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4D5BBD0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53701C5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0EFB610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2F81C96" w14:textId="77777777" w:rsidTr="00450A72">
              <w:tc>
                <w:tcPr>
                  <w:tcW w:w="2358" w:type="dxa"/>
                  <w:shd w:val="clear" w:color="auto" w:fill="auto"/>
                </w:tcPr>
                <w:p w14:paraId="20DEE5E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Bleeding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22740C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6ED45B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7998B5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0883C2C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41D51AC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2770F1C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24EB61E9" w14:textId="77777777" w:rsidTr="00450A72">
              <w:tc>
                <w:tcPr>
                  <w:tcW w:w="2358" w:type="dxa"/>
                  <w:shd w:val="clear" w:color="auto" w:fill="auto"/>
                </w:tcPr>
                <w:p w14:paraId="736D704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Arrhythmia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879EA3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81B8C0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3D719D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0E083E2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6D4441B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6E99FF7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1F94D8E5" w14:textId="77777777" w:rsidTr="00450A72">
              <w:tc>
                <w:tcPr>
                  <w:tcW w:w="2358" w:type="dxa"/>
                  <w:shd w:val="clear" w:color="auto" w:fill="auto"/>
                </w:tcPr>
                <w:p w14:paraId="7517F91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Supraventricular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3BBD23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477BEFA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8A4CC0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6535036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3DCFBFC3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65FC6AA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806B0C0" w14:textId="77777777" w:rsidTr="00450A72">
              <w:tc>
                <w:tcPr>
                  <w:tcW w:w="2358" w:type="dxa"/>
                  <w:shd w:val="clear" w:color="auto" w:fill="auto"/>
                </w:tcPr>
                <w:p w14:paraId="2C519A9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Ventricular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1A36A3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52DB88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0C43D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5F938F8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3AF63AF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1341A29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40032AB9" w14:textId="77777777" w:rsidTr="00450A72">
              <w:tc>
                <w:tcPr>
                  <w:tcW w:w="2358" w:type="dxa"/>
                  <w:shd w:val="clear" w:color="auto" w:fill="auto"/>
                </w:tcPr>
                <w:p w14:paraId="13B79D4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Localized infection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61A6DD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EF5776D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9F356A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37503E8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1C7A9BA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26B31A4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660249D" w14:textId="77777777" w:rsidTr="00450A72">
              <w:tc>
                <w:tcPr>
                  <w:tcW w:w="2358" w:type="dxa"/>
                  <w:shd w:val="clear" w:color="auto" w:fill="auto"/>
                </w:tcPr>
                <w:p w14:paraId="548ABF6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Sepsis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9DD446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89624E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3123A3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4D50EFD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350E792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074AA9C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CA27205" w14:textId="77777777" w:rsidTr="00450A72">
              <w:tc>
                <w:tcPr>
                  <w:tcW w:w="2358" w:type="dxa"/>
                  <w:shd w:val="clear" w:color="auto" w:fill="auto"/>
                </w:tcPr>
                <w:p w14:paraId="4169756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Respiratory failure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5C9A625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3F795FC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41B56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2FD8BD28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28DD7CE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540C72F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39A88EBF" w14:textId="77777777" w:rsidTr="00450A72">
              <w:tc>
                <w:tcPr>
                  <w:tcW w:w="2358" w:type="dxa"/>
                  <w:shd w:val="clear" w:color="auto" w:fill="auto"/>
                </w:tcPr>
                <w:p w14:paraId="7EFD2E4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Any rehospitalization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1E5AC1E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308CFA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412B12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4C21FDD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4F147D3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6015A6B0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78CCF5AA" w14:textId="77777777" w:rsidTr="00450A72">
              <w:tc>
                <w:tcPr>
                  <w:tcW w:w="2358" w:type="dxa"/>
                  <w:shd w:val="clear" w:color="auto" w:fill="auto"/>
                </w:tcPr>
                <w:p w14:paraId="127902F1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3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Cardiac Readmission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7728AF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0497D5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E5A767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1F801A8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1086C91F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1DDE6B74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A35BE" w:rsidRPr="006A35BE" w14:paraId="57587CF6" w14:textId="77777777" w:rsidTr="00450A72">
              <w:tc>
                <w:tcPr>
                  <w:tcW w:w="2358" w:type="dxa"/>
                  <w:shd w:val="clear" w:color="auto" w:fill="auto"/>
                </w:tcPr>
                <w:p w14:paraId="69F96142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F150D66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5AFD58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59F5CDB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14:paraId="0DBA1BF9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14:paraId="37CFCDD7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14:paraId="3A18754A" w14:textId="77777777" w:rsidR="006A35BE" w:rsidRPr="006A35BE" w:rsidRDefault="006A35BE" w:rsidP="006A35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8BEC47A" w14:textId="77777777" w:rsidR="006A35BE" w:rsidRPr="006A35BE" w:rsidRDefault="006A35BE" w:rsidP="006A35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477BA" w14:textId="77777777" w:rsidR="006A35BE" w:rsidRPr="006A35BE" w:rsidRDefault="006A35BE" w:rsidP="00654E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2BA6F4" w14:textId="77777777" w:rsidR="00F27CC0" w:rsidRPr="006A35BE" w:rsidRDefault="00F27CC0" w:rsidP="006A35BE"/>
    <w:sectPr w:rsidR="00F27CC0" w:rsidRPr="006A3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BE"/>
    <w:rsid w:val="003B1834"/>
    <w:rsid w:val="00654ED6"/>
    <w:rsid w:val="006A35BE"/>
    <w:rsid w:val="00F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1A6D"/>
  <w15:chartTrackingRefBased/>
  <w15:docId w15:val="{EA9BD7AF-6CCE-424D-8193-C931D9A7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8E962A5FA44089B1FC7427477A1B" ma:contentTypeVersion="12" ma:contentTypeDescription="Create a new document." ma:contentTypeScope="" ma:versionID="dff47bc63c44d80ddc14393965efee65">
  <xsd:schema xmlns:xsd="http://www.w3.org/2001/XMLSchema" xmlns:xs="http://www.w3.org/2001/XMLSchema" xmlns:p="http://schemas.microsoft.com/office/2006/metadata/properties" xmlns:ns2="fbafec88-c1b2-4681-b8e4-d0a2ff06ffd2" xmlns:ns3="f5be7b6f-e4ef-4969-a50e-2da105561ec5" targetNamespace="http://schemas.microsoft.com/office/2006/metadata/properties" ma:root="true" ma:fieldsID="30414ccb4e5c9a5246e09eb5c34815d6" ns2:_="" ns3:_="">
    <xsd:import namespace="fbafec88-c1b2-4681-b8e4-d0a2ff06ffd2"/>
    <xsd:import namespace="f5be7b6f-e4ef-4969-a50e-2da105561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fec88-c1b2-4681-b8e4-d0a2ff06f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7b6f-e4ef-4969-a50e-2da105561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338D4-24CC-4862-93BF-E8B30C29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fec88-c1b2-4681-b8e4-d0a2ff06ffd2"/>
    <ds:schemaRef ds:uri="f5be7b6f-e4ef-4969-a50e-2da105561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DF01D-7E2C-43A3-8DB0-1216D4984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C9C850-29D3-4170-AA68-4172D129F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Mathis. Kristin</dc:creator>
  <cp:keywords/>
  <dc:description/>
  <cp:lastModifiedBy>Rodriguez, Jessica</cp:lastModifiedBy>
  <cp:revision>2</cp:revision>
  <dcterms:created xsi:type="dcterms:W3CDTF">2022-10-04T15:52:00Z</dcterms:created>
  <dcterms:modified xsi:type="dcterms:W3CDTF">2022-10-04T15:52:00Z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0x010100A8D08E962A5FA44089B1FC7427477A1B</vt:lpwstr>
  </property>
  <property fmtid="{D5CDD505-2E9C-101B-9397-08002B2CF9AE}" pid="3" name="Order">
    <vt:r8>10200</vt:r8>
  </property>
</Properties>
</file>